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0153E" w14:textId="1417A842" w:rsidR="00A1648A" w:rsidRPr="00672B7B" w:rsidRDefault="007E6FBA" w:rsidP="00C84E17">
      <w:pPr>
        <w:ind w:left="5954" w:firstLine="708"/>
        <w:rPr>
          <w:rFonts w:ascii="Arial" w:hAnsi="Arial" w:cs="Arial"/>
          <w:noProof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128B65DE" w:rsidR="002F73C6" w:rsidRDefault="002F73C6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</w:r>
                          </w:p>
                          <w:p w14:paraId="345C3FBE" w14:textId="77777777" w:rsidR="002F73C6" w:rsidRDefault="002F73C6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128B65DE" w:rsidR="002F73C6" w:rsidRDefault="002F73C6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</w:r>
                    </w:p>
                    <w:p w14:paraId="345C3FBE" w14:textId="77777777" w:rsidR="002F73C6" w:rsidRDefault="002F73C6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2F73C6" w:rsidRDefault="002F73C6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2F73C6" w:rsidRDefault="002F73C6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22F0F2C8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 xml:space="preserve">Wypełnia </w:t>
      </w:r>
      <w:r w:rsidR="004D4CCC">
        <w:rPr>
          <w:rFonts w:ascii="Arial" w:hAnsi="Arial" w:cs="Arial"/>
          <w:i/>
          <w:spacing w:val="10"/>
          <w:sz w:val="20"/>
        </w:rPr>
        <w:t>PCPR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25905942" w:rsidR="00C24385" w:rsidRPr="00672B7B" w:rsidRDefault="00C24385" w:rsidP="009C3A3D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9C3A3D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1D424273" w14:textId="4814DE48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9C3A3D">
        <w:rPr>
          <w:rFonts w:ascii="Arial" w:hAnsi="Arial" w:cs="Arial"/>
          <w:b/>
          <w:color w:val="000000"/>
          <w:spacing w:val="12"/>
          <w:sz w:val="28"/>
        </w:rPr>
        <w:t>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16607787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9C3A3D">
        <w:rPr>
          <w:rFonts w:ascii="Arial" w:hAnsi="Arial" w:cs="Arial"/>
          <w:spacing w:val="10"/>
          <w:sz w:val="28"/>
        </w:rPr>
        <w:t xml:space="preserve">projektodawcy </w:t>
      </w:r>
      <w:r w:rsidRPr="00672B7B"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01DB1479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9C3A3D"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2995936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9C3A3D">
              <w:rPr>
                <w:rFonts w:ascii="Arial" w:hAnsi="Arial" w:cs="Arial"/>
                <w:color w:val="000000"/>
                <w:spacing w:val="10"/>
              </w:rPr>
              <w:t>projektodawca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66253CED" w:rsidR="00C24385" w:rsidRPr="00672B7B" w:rsidRDefault="009C3A3D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24385"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6CFADDFA" w:rsidR="00C24385" w:rsidRPr="004A2EEB" w:rsidRDefault="00C24385" w:rsidP="009C3A3D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 xml:space="preserve">(wypełnia </w:t>
            </w:r>
            <w:r w:rsidR="009C3A3D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PCPR</w:t>
            </w: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357B542A" w:rsidR="00C24385" w:rsidRPr="005B10EE" w:rsidRDefault="00C24385" w:rsidP="009C3A3D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  <w:r w:rsidR="009C3A3D">
              <w:rPr>
                <w:rFonts w:ascii="Arial" w:hAnsi="Arial" w:cs="Arial"/>
                <w:color w:val="000000"/>
                <w:spacing w:val="10"/>
                <w:sz w:val="20"/>
              </w:rPr>
              <w:t>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1986054C" w:rsidR="00C24385" w:rsidRPr="005B10EE" w:rsidRDefault="00B82551" w:rsidP="009C3A3D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 i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, których dotyczy wniosek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51E6BB55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dotyczące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i jednostek organizacyjnych </w:t>
            </w:r>
            <w:r w:rsidR="009C3A3D">
              <w:rPr>
                <w:rFonts w:ascii="Arial" w:hAnsi="Arial" w:cs="Arial"/>
                <w:spacing w:val="10"/>
                <w:sz w:val="20"/>
              </w:rPr>
              <w:t>projektodawcy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>, których dotyczy wniosek</w:t>
            </w:r>
            <w:r w:rsidR="00C24385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174F4" w14:textId="1FF19D2D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7220905A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4EB31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48F174F4" w14:textId="1FF19D2D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7220905A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64EB31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755ED6B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 xml:space="preserve">Wykaz projektów planowanych do realizacji </w:t>
      </w:r>
      <w:r w:rsidR="00C24385" w:rsidRPr="00635D52">
        <w:rPr>
          <w:color w:val="000000"/>
        </w:rPr>
        <w:t xml:space="preserve">przez </w:t>
      </w:r>
      <w:r w:rsidR="009C3A3D">
        <w:rPr>
          <w:color w:val="000000"/>
        </w:rPr>
        <w:t>projektodawcę</w:t>
      </w:r>
      <w:r w:rsidRPr="00635D52">
        <w:rPr>
          <w:color w:val="000000"/>
        </w:rPr>
        <w:t xml:space="preserve"> </w:t>
      </w:r>
      <w:r w:rsidR="00C24385" w:rsidRPr="00672B7B">
        <w:t>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01EECFB5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przez </w:t>
      </w:r>
      <w:r w:rsidR="009C3A3D">
        <w:rPr>
          <w:color w:val="000000"/>
        </w:rPr>
        <w:t>projektodawcę</w:t>
      </w:r>
      <w:r w:rsidR="00635D52">
        <w:br/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269492B6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CE4E4DD" w14:textId="557091F1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 xml:space="preserve">projektów planowanych do realizacji przez </w:t>
      </w:r>
      <w:r w:rsidR="009C3A3D">
        <w:rPr>
          <w:color w:val="000000"/>
        </w:rPr>
        <w:t>projektodawcę</w:t>
      </w:r>
      <w:r w:rsidR="00C24385" w:rsidRPr="00635D52">
        <w:rPr>
          <w:color w:val="000000"/>
        </w:rPr>
        <w:t xml:space="preserve">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230F1EB2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 xml:space="preserve">rojekt planowany do realizacji przez </w:t>
      </w:r>
      <w:r w:rsidR="009C3A3D">
        <w:rPr>
          <w:color w:val="000000"/>
        </w:rPr>
        <w:t>projektodawcę</w:t>
      </w:r>
      <w:r w:rsidR="00AB5416" w:rsidRPr="00672B7B">
        <w:t xml:space="preserve"> </w:t>
      </w:r>
      <w:r w:rsidR="002800C3">
        <w:br/>
      </w:r>
      <w:r w:rsidR="00C24385" w:rsidRPr="00672B7B">
        <w:t>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0877E4C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78CDDBBE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obiektu, w którym projektowana jest likwidacja barier oraz nazwa i adres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75678A">
              <w:rPr>
                <w:color w:val="FF000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prowadzącej obiekt 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67B957C9" w:rsidR="00C24385" w:rsidRPr="00672B7B" w:rsidRDefault="00AF7EE4" w:rsidP="004D4CCC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51F28989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59417844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36E05145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59417844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36E05145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953D3CE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6FF128C0" w:rsidR="00C24385" w:rsidRPr="00672B7B" w:rsidRDefault="00C24385" w:rsidP="002570B9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2F82218F" w:rsidR="00B05B33" w:rsidRPr="00546B89" w:rsidRDefault="00B05B33" w:rsidP="004D4CC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4D4CCC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717132EC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F65E20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717132EC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F65E20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6D2951F2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7378AF2C" w14:textId="77777777" w:rsidR="00201048" w:rsidRDefault="00201048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6D478BF1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3BD01C5E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liczba osób niepełnosprawnych, z wyodrębnieniem osób niepełnosprawnych na wózkach inwalidzkich, którym beneficjent zapewnia stały codzienny przewóz, według stanu na ostatni dzień roku poprzedzającego rok złożenia </w:t>
            </w:r>
            <w:r w:rsidR="002570B9">
              <w:rPr>
                <w:rFonts w:ascii="Arial" w:hAnsi="Arial" w:cs="Arial"/>
                <w:color w:val="000000"/>
                <w:spacing w:val="10"/>
                <w:sz w:val="20"/>
              </w:rPr>
              <w:t>w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29BA9AD" w:rsidR="00FA618D" w:rsidRPr="001C0751" w:rsidRDefault="00FA618D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wysokość środków zaplanowanych przez beneficjenta na zakup lub przystosowanie pojazdów przeznaczonych do przewozu osób niepełnosprawnych, w roku złożenia wniosku 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58C934C0" w:rsidR="00B440BA" w:rsidRPr="001C0751" w:rsidRDefault="00B440BA" w:rsidP="002570B9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39F9A0F6" w14:textId="77777777" w:rsidR="002570B9" w:rsidRDefault="002570B9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0D5E7E93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65A4469F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724D9B6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65A4469F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724D9B6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3957AE69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77E5124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29FC4D1F" w14:textId="77777777" w:rsidR="00201048" w:rsidRDefault="00201048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45091F57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5D912615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59320C9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5D912615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59320C9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CD56359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</w:t>
            </w:r>
            <w:r w:rsidR="002570B9">
              <w:rPr>
                <w:rFonts w:ascii="Arial" w:hAnsi="Arial" w:cs="Arial"/>
                <w:color w:val="000000"/>
                <w:spacing w:val="10"/>
              </w:rPr>
              <w:t>projektodawcy</w:t>
            </w: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114195B2" w:rsidR="00C24385" w:rsidRPr="00546B89" w:rsidRDefault="00C24385" w:rsidP="002570B9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2570B9">
              <w:rPr>
                <w:rFonts w:ascii="Arial" w:hAnsi="Arial" w:cs="Arial"/>
                <w:b/>
                <w:i/>
                <w:spacing w:val="10"/>
                <w:sz w:val="20"/>
              </w:rPr>
              <w:t>PCPR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723EDDD6" w:rsidR="002F73C6" w:rsidRDefault="002F73C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PCPR</w:t>
                            </w:r>
                          </w:p>
                          <w:p w14:paraId="0A386DA4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2F73C6" w:rsidRDefault="002F73C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2F73C6" w:rsidRDefault="002F73C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723EDDD6" w:rsidR="002F73C6" w:rsidRDefault="002F73C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PCPR</w:t>
                      </w:r>
                    </w:p>
                    <w:p w14:paraId="0A386DA4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2F73C6" w:rsidRDefault="002F73C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2F73C6" w:rsidRDefault="002F73C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17EEA1F" w14:textId="26F77190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  <w:r w:rsidR="002570B9">
        <w:rPr>
          <w:rFonts w:ascii="Arial" w:hAnsi="Arial" w:cs="Arial"/>
          <w:spacing w:val="10"/>
          <w:sz w:val="24"/>
        </w:rPr>
        <w:t>projektodawcy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2E4E361B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448A" w14:textId="77777777" w:rsidR="002F73C6" w:rsidRDefault="002F73C6">
      <w:r>
        <w:separator/>
      </w:r>
    </w:p>
  </w:endnote>
  <w:endnote w:type="continuationSeparator" w:id="0">
    <w:p w14:paraId="29DE3B17" w14:textId="77777777" w:rsidR="002F73C6" w:rsidRDefault="002F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4FBD" w14:textId="77777777" w:rsidR="002F73C6" w:rsidRDefault="002F73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2F73C6" w:rsidRDefault="002F73C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99D3C" w14:textId="77777777" w:rsidR="002F73C6" w:rsidRDefault="002F73C6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0A3577">
      <w:rPr>
        <w:rStyle w:val="Numerstrony"/>
        <w:rFonts w:ascii="Arial" w:hAnsi="Arial" w:cs="Arial"/>
        <w:noProof/>
        <w:spacing w:val="10"/>
      </w:rPr>
      <w:t>1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2F73C6" w:rsidRDefault="002F73C6">
    <w:pPr>
      <w:pStyle w:val="Legenda"/>
      <w:rPr>
        <w:rFonts w:ascii="Arial" w:hAnsi="Arial" w:cs="Arial"/>
        <w:spacing w:val="10"/>
      </w:rPr>
    </w:pPr>
  </w:p>
  <w:p w14:paraId="3D70744C" w14:textId="77777777" w:rsidR="002F73C6" w:rsidRDefault="002F73C6"/>
  <w:p w14:paraId="1E2A6F16" w14:textId="77777777" w:rsidR="002F73C6" w:rsidRPr="00635D52" w:rsidRDefault="002F73C6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E542F" w14:textId="77777777" w:rsidR="000A3577" w:rsidRDefault="000A3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6C847" w14:textId="77777777" w:rsidR="002F73C6" w:rsidRDefault="002F73C6">
      <w:r>
        <w:separator/>
      </w:r>
    </w:p>
  </w:footnote>
  <w:footnote w:type="continuationSeparator" w:id="0">
    <w:p w14:paraId="66FBA160" w14:textId="77777777" w:rsidR="002F73C6" w:rsidRDefault="002F7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F621D" w14:textId="77777777" w:rsidR="000A3577" w:rsidRDefault="000A357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17330" w14:textId="0C2EA46E" w:rsidR="002F73C6" w:rsidRDefault="002F73C6" w:rsidP="00C84E17">
    <w:pPr>
      <w:pStyle w:val="Nagwek"/>
      <w:ind w:left="5664"/>
    </w:pPr>
    <w:bookmarkStart w:id="4" w:name="_GoBack"/>
    <w:r>
      <w:t>Załącznik nr 1 do uchwały nr 123/758/2021</w:t>
    </w:r>
  </w:p>
  <w:p w14:paraId="4E4CE981" w14:textId="69294011" w:rsidR="002F73C6" w:rsidRDefault="002F73C6" w:rsidP="00C84E17">
    <w:pPr>
      <w:pStyle w:val="Nagwek"/>
      <w:ind w:left="5664"/>
    </w:pPr>
    <w:r>
      <w:t>Zarządu Powiatu Mieleckiego z dnia 14 stycznia 2021 r.</w:t>
    </w:r>
  </w:p>
  <w:bookmarkEnd w:id="4"/>
  <w:p w14:paraId="0708C2EF" w14:textId="64F6EE51" w:rsidR="002F73C6" w:rsidRPr="00C84E17" w:rsidRDefault="002F73C6" w:rsidP="00C84E1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67E20" w14:textId="77777777" w:rsidR="000A3577" w:rsidRDefault="000A3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0F"/>
    <w:rsid w:val="00003C43"/>
    <w:rsid w:val="0000482D"/>
    <w:rsid w:val="00047E62"/>
    <w:rsid w:val="00061F10"/>
    <w:rsid w:val="00075E09"/>
    <w:rsid w:val="00085A19"/>
    <w:rsid w:val="000A3577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01048"/>
    <w:rsid w:val="0023346C"/>
    <w:rsid w:val="002463EF"/>
    <w:rsid w:val="00251C0E"/>
    <w:rsid w:val="002570B9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2F73C6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D4CCC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0FD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C3A3D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A6D05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84E17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  <w:style w:type="character" w:customStyle="1" w:styleId="NagwekZnak">
    <w:name w:val="Nagłówek Znak"/>
    <w:basedOn w:val="Domylnaczcionkaakapitu"/>
    <w:link w:val="Nagwek"/>
    <w:semiHidden/>
    <w:rsid w:val="00C8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ACAB-D5FC-425C-929D-B28C02E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19</Pages>
  <Words>2836</Words>
  <Characters>33707</Characters>
  <Application>Microsoft Office Word</Application>
  <DocSecurity>0</DocSecurity>
  <Lines>280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Maciej Kapinos</cp:lastModifiedBy>
  <cp:revision>5</cp:revision>
  <cp:lastPrinted>2015-12-29T08:50:00Z</cp:lastPrinted>
  <dcterms:created xsi:type="dcterms:W3CDTF">2021-01-07T08:28:00Z</dcterms:created>
  <dcterms:modified xsi:type="dcterms:W3CDTF">2021-01-14T10:14:00Z</dcterms:modified>
</cp:coreProperties>
</file>